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A4" w:rsidRDefault="006034A9">
      <w:pPr>
        <w:rPr>
          <w:b/>
          <w:sz w:val="32"/>
          <w:szCs w:val="32"/>
        </w:rPr>
      </w:pPr>
      <w:r w:rsidRPr="006034A9">
        <w:rPr>
          <w:b/>
          <w:sz w:val="32"/>
          <w:szCs w:val="32"/>
        </w:rPr>
        <w:t>V</w:t>
      </w:r>
      <w:bookmarkStart w:id="0" w:name="_GoBack"/>
      <w:bookmarkEnd w:id="0"/>
      <w:r w:rsidRPr="006034A9">
        <w:rPr>
          <w:b/>
          <w:sz w:val="32"/>
          <w:szCs w:val="32"/>
        </w:rPr>
        <w:t xml:space="preserve">ÁCLAV IV. </w:t>
      </w:r>
      <w:r w:rsidRPr="006034A9">
        <w:rPr>
          <w:b/>
          <w:sz w:val="32"/>
          <w:szCs w:val="32"/>
        </w:rPr>
        <w:tab/>
      </w:r>
      <w:r w:rsidRPr="006034A9">
        <w:rPr>
          <w:b/>
          <w:sz w:val="32"/>
          <w:szCs w:val="32"/>
        </w:rPr>
        <w:tab/>
      </w:r>
      <w:r w:rsidRPr="006034A9">
        <w:rPr>
          <w:b/>
          <w:sz w:val="32"/>
          <w:szCs w:val="32"/>
        </w:rPr>
        <w:tab/>
        <w:t>1378–1419</w:t>
      </w:r>
    </w:p>
    <w:p w:rsidR="00E67C73" w:rsidRDefault="00E67C73">
      <w:pPr>
        <w:rPr>
          <w:b/>
          <w:sz w:val="32"/>
          <w:szCs w:val="32"/>
        </w:rPr>
      </w:pPr>
    </w:p>
    <w:p w:rsidR="006034A9" w:rsidRPr="006034A9" w:rsidRDefault="006034A9">
      <w:pPr>
        <w:rPr>
          <w:b/>
          <w:sz w:val="24"/>
          <w:szCs w:val="24"/>
        </w:rPr>
      </w:pPr>
      <w:r w:rsidRPr="006034A9">
        <w:rPr>
          <w:b/>
          <w:sz w:val="24"/>
          <w:szCs w:val="24"/>
        </w:rPr>
        <w:t>1.</w:t>
      </w:r>
      <w:r w:rsidRPr="006034A9">
        <w:rPr>
          <w:b/>
          <w:sz w:val="24"/>
          <w:szCs w:val="24"/>
        </w:rPr>
        <w:tab/>
        <w:t>Medailonek</w:t>
      </w:r>
    </w:p>
    <w:p w:rsidR="006034A9" w:rsidRPr="006034A9" w:rsidRDefault="006034A9" w:rsidP="006034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034A9">
        <w:rPr>
          <w:sz w:val="24"/>
          <w:szCs w:val="24"/>
        </w:rPr>
        <w:t>rodiče, sourozenci, manželky, potomci?</w:t>
      </w:r>
    </w:p>
    <w:p w:rsidR="006034A9" w:rsidRPr="006034A9" w:rsidRDefault="006034A9" w:rsidP="006034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034A9">
        <w:rPr>
          <w:sz w:val="24"/>
          <w:szCs w:val="24"/>
        </w:rPr>
        <w:t>záliby, slabosti, vlastnosti</w:t>
      </w:r>
    </w:p>
    <w:p w:rsidR="006034A9" w:rsidRDefault="006034A9" w:rsidP="006034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034A9">
        <w:rPr>
          <w:sz w:val="24"/>
          <w:szCs w:val="24"/>
        </w:rPr>
        <w:t>tituly - volba českým králem a německým králem</w:t>
      </w:r>
    </w:p>
    <w:p w:rsidR="006034A9" w:rsidRDefault="006034A9" w:rsidP="006034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soukromý emblém Václava IV.</w:t>
      </w:r>
    </w:p>
    <w:p w:rsidR="006034A9" w:rsidRDefault="006034A9" w:rsidP="006034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opory moci Václava Iv. – nižší šlechta a měšťané </w:t>
      </w:r>
      <w:r w:rsidR="00E67C7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milcové</w:t>
      </w:r>
      <w:proofErr w:type="spellEnd"/>
    </w:p>
    <w:p w:rsidR="00E67C73" w:rsidRDefault="00E67C73" w:rsidP="00E67C73">
      <w:pPr>
        <w:pStyle w:val="Odstavecseseznamem"/>
        <w:rPr>
          <w:sz w:val="24"/>
          <w:szCs w:val="24"/>
        </w:rPr>
      </w:pPr>
    </w:p>
    <w:p w:rsidR="006034A9" w:rsidRPr="00E67C73" w:rsidRDefault="006034A9" w:rsidP="006034A9">
      <w:pPr>
        <w:rPr>
          <w:b/>
          <w:sz w:val="24"/>
          <w:szCs w:val="24"/>
        </w:rPr>
      </w:pPr>
      <w:r w:rsidRPr="00E67C73">
        <w:rPr>
          <w:b/>
          <w:sz w:val="24"/>
          <w:szCs w:val="24"/>
        </w:rPr>
        <w:t>2.</w:t>
      </w:r>
      <w:r w:rsidRPr="00E67C73">
        <w:rPr>
          <w:b/>
          <w:sz w:val="24"/>
          <w:szCs w:val="24"/>
        </w:rPr>
        <w:tab/>
        <w:t>Zhoršení situace</w:t>
      </w:r>
      <w:r w:rsidR="00E67C73">
        <w:rPr>
          <w:b/>
          <w:sz w:val="24"/>
          <w:szCs w:val="24"/>
        </w:rPr>
        <w:t xml:space="preserve"> v Evropě i u nás</w:t>
      </w:r>
    </w:p>
    <w:p w:rsidR="006034A9" w:rsidRDefault="006034A9" w:rsidP="006034A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avignonské zajetí a papežské schizma</w:t>
      </w:r>
    </w:p>
    <w:p w:rsidR="006034A9" w:rsidRDefault="006034A9" w:rsidP="006034A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 Čechách smrt rádců a řevnivost mezi Lucemburky</w:t>
      </w:r>
    </w:p>
    <w:p w:rsidR="006034A9" w:rsidRDefault="006034A9" w:rsidP="006034A9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Václav a jeho bratři</w:t>
      </w:r>
    </w:p>
    <w:p w:rsidR="006034A9" w:rsidRDefault="006034A9" w:rsidP="006034A9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Václav a jeho bratranci - moravští Lucemburkové</w:t>
      </w:r>
    </w:p>
    <w:p w:rsidR="00E67C73" w:rsidRDefault="00E67C73" w:rsidP="00E67C73">
      <w:pPr>
        <w:pStyle w:val="Odstavecseseznamem"/>
        <w:ind w:left="1440"/>
        <w:rPr>
          <w:sz w:val="24"/>
          <w:szCs w:val="24"/>
        </w:rPr>
      </w:pPr>
    </w:p>
    <w:p w:rsidR="006034A9" w:rsidRPr="00E67C73" w:rsidRDefault="006034A9" w:rsidP="006034A9">
      <w:pPr>
        <w:rPr>
          <w:b/>
          <w:sz w:val="24"/>
          <w:szCs w:val="24"/>
        </w:rPr>
      </w:pPr>
      <w:r w:rsidRPr="00E67C73">
        <w:rPr>
          <w:b/>
          <w:sz w:val="24"/>
          <w:szCs w:val="24"/>
        </w:rPr>
        <w:t>3.</w:t>
      </w:r>
      <w:r w:rsidRPr="00E67C73">
        <w:rPr>
          <w:b/>
          <w:sz w:val="24"/>
          <w:szCs w:val="24"/>
        </w:rPr>
        <w:tab/>
        <w:t>Konflikt s církví a Jan Nepomucký</w:t>
      </w:r>
    </w:p>
    <w:p w:rsidR="006034A9" w:rsidRDefault="006034A9" w:rsidP="006034A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Jan z </w:t>
      </w:r>
      <w:proofErr w:type="spellStart"/>
      <w:r>
        <w:rPr>
          <w:sz w:val="24"/>
          <w:szCs w:val="24"/>
        </w:rPr>
        <w:t>Jenštejna</w:t>
      </w:r>
      <w:proofErr w:type="spellEnd"/>
    </w:p>
    <w:p w:rsidR="006034A9" w:rsidRDefault="006034A9" w:rsidP="006034A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Johánek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Pomuku</w:t>
      </w:r>
      <w:proofErr w:type="spellEnd"/>
    </w:p>
    <w:p w:rsidR="006034A9" w:rsidRDefault="006034A9" w:rsidP="006034A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1393 – zatýkání, mučení</w:t>
      </w:r>
    </w:p>
    <w:p w:rsidR="006034A9" w:rsidRDefault="006034A9" w:rsidP="006034A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osud Jana Nepomuckého a jeho kanonizace</w:t>
      </w:r>
    </w:p>
    <w:p w:rsidR="00E67C73" w:rsidRDefault="00E67C73" w:rsidP="00E67C73">
      <w:pPr>
        <w:pStyle w:val="Odstavecseseznamem"/>
        <w:rPr>
          <w:sz w:val="24"/>
          <w:szCs w:val="24"/>
        </w:rPr>
      </w:pPr>
    </w:p>
    <w:p w:rsidR="006034A9" w:rsidRPr="00E67C73" w:rsidRDefault="006034A9" w:rsidP="00E67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b/>
          <w:sz w:val="24"/>
          <w:szCs w:val="24"/>
        </w:rPr>
      </w:pPr>
      <w:r w:rsidRPr="00E67C73">
        <w:rPr>
          <w:b/>
          <w:sz w:val="24"/>
          <w:szCs w:val="24"/>
        </w:rPr>
        <w:t>4.</w:t>
      </w:r>
      <w:r w:rsidRPr="00E67C73">
        <w:rPr>
          <w:b/>
          <w:sz w:val="24"/>
          <w:szCs w:val="24"/>
        </w:rPr>
        <w:tab/>
      </w:r>
      <w:r w:rsidR="00E67C73" w:rsidRPr="00E67C73">
        <w:rPr>
          <w:b/>
          <w:sz w:val="24"/>
          <w:szCs w:val="24"/>
        </w:rPr>
        <w:t>Konflikt Václava s domácí opozicí</w:t>
      </w:r>
      <w:r w:rsidR="00E67C73" w:rsidRPr="00E67C73">
        <w:rPr>
          <w:b/>
          <w:sz w:val="24"/>
          <w:szCs w:val="24"/>
        </w:rPr>
        <w:tab/>
      </w:r>
    </w:p>
    <w:p w:rsidR="00E67C73" w:rsidRDefault="00E67C73" w:rsidP="00E67C73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1. zajetí krále 1394 – kdo, příčiny, průběh a důsledky</w:t>
      </w:r>
    </w:p>
    <w:p w:rsidR="00E67C73" w:rsidRDefault="00E67C73" w:rsidP="00E67C73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2. zajetí krále 1402 </w:t>
      </w:r>
      <w:r>
        <w:rPr>
          <w:sz w:val="24"/>
          <w:szCs w:val="24"/>
        </w:rPr>
        <w:t>– kdo, příčiny, průběh a důsledky</w:t>
      </w:r>
    </w:p>
    <w:p w:rsidR="00E67C73" w:rsidRDefault="00E67C73" w:rsidP="00E67C73">
      <w:pPr>
        <w:pStyle w:val="Odstavecseseznamem"/>
        <w:rPr>
          <w:sz w:val="24"/>
          <w:szCs w:val="24"/>
        </w:rPr>
      </w:pPr>
    </w:p>
    <w:p w:rsidR="00E67C73" w:rsidRPr="00E67C73" w:rsidRDefault="00E67C73" w:rsidP="00E67C73">
      <w:pPr>
        <w:rPr>
          <w:b/>
          <w:sz w:val="24"/>
          <w:szCs w:val="24"/>
        </w:rPr>
      </w:pPr>
      <w:r w:rsidRPr="00E67C73">
        <w:rPr>
          <w:b/>
          <w:sz w:val="24"/>
          <w:szCs w:val="24"/>
        </w:rPr>
        <w:t>5.</w:t>
      </w:r>
      <w:r w:rsidRPr="00E67C73">
        <w:rPr>
          <w:b/>
          <w:sz w:val="24"/>
          <w:szCs w:val="24"/>
        </w:rPr>
        <w:tab/>
        <w:t>Ztráta římské královské koruny 1400 a dvoj/</w:t>
      </w:r>
      <w:proofErr w:type="spellStart"/>
      <w:r w:rsidRPr="00E67C73">
        <w:rPr>
          <w:b/>
          <w:sz w:val="24"/>
          <w:szCs w:val="24"/>
        </w:rPr>
        <w:t>trojkráleví</w:t>
      </w:r>
      <w:proofErr w:type="spellEnd"/>
      <w:r w:rsidRPr="00E67C73">
        <w:rPr>
          <w:b/>
          <w:sz w:val="24"/>
          <w:szCs w:val="24"/>
        </w:rPr>
        <w:t xml:space="preserve"> v říši</w:t>
      </w:r>
    </w:p>
    <w:p w:rsidR="00E67C73" w:rsidRDefault="00E67C73" w:rsidP="00E67C7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ztráta římské koruny a </w:t>
      </w:r>
      <w:proofErr w:type="spellStart"/>
      <w:r>
        <w:rPr>
          <w:sz w:val="24"/>
          <w:szCs w:val="24"/>
        </w:rPr>
        <w:t>dvojkráleví</w:t>
      </w:r>
      <w:proofErr w:type="spellEnd"/>
      <w:r>
        <w:rPr>
          <w:sz w:val="24"/>
          <w:szCs w:val="24"/>
        </w:rPr>
        <w:t xml:space="preserve"> 1400-1410</w:t>
      </w:r>
    </w:p>
    <w:p w:rsidR="00E67C73" w:rsidRDefault="00E67C73" w:rsidP="00E67C7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Ruprecht</w:t>
      </w:r>
      <w:proofErr w:type="spellEnd"/>
      <w:r>
        <w:rPr>
          <w:sz w:val="24"/>
          <w:szCs w:val="24"/>
        </w:rPr>
        <w:t xml:space="preserve"> Falcký</w:t>
      </w:r>
    </w:p>
    <w:p w:rsidR="00E67C73" w:rsidRDefault="00E67C73" w:rsidP="00E67C7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trojkráleví</w:t>
      </w:r>
      <w:proofErr w:type="spellEnd"/>
      <w:r>
        <w:rPr>
          <w:sz w:val="24"/>
          <w:szCs w:val="24"/>
        </w:rPr>
        <w:t xml:space="preserve"> 1410-1411, spory s Lucemburky</w:t>
      </w:r>
    </w:p>
    <w:p w:rsidR="00E67C73" w:rsidRDefault="00E67C73" w:rsidP="00E67C7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Zikmund a Jošt</w:t>
      </w:r>
    </w:p>
    <w:p w:rsidR="00E67C73" w:rsidRDefault="00E67C73" w:rsidP="00E67C73">
      <w:pPr>
        <w:pStyle w:val="Odstavecseseznamem"/>
        <w:rPr>
          <w:sz w:val="24"/>
          <w:szCs w:val="24"/>
        </w:rPr>
      </w:pPr>
    </w:p>
    <w:p w:rsidR="00E67C73" w:rsidRPr="00E67C73" w:rsidRDefault="00E67C73" w:rsidP="00E67C73">
      <w:pPr>
        <w:rPr>
          <w:b/>
          <w:sz w:val="24"/>
          <w:szCs w:val="24"/>
        </w:rPr>
      </w:pPr>
      <w:r w:rsidRPr="00E67C73">
        <w:rPr>
          <w:b/>
          <w:sz w:val="24"/>
          <w:szCs w:val="24"/>
        </w:rPr>
        <w:t xml:space="preserve">6. </w:t>
      </w:r>
      <w:r w:rsidRPr="00E67C73">
        <w:rPr>
          <w:b/>
          <w:sz w:val="24"/>
          <w:szCs w:val="24"/>
        </w:rPr>
        <w:tab/>
        <w:t>Pisánský koncil a kutnohorský dekret 1409</w:t>
      </w:r>
    </w:p>
    <w:p w:rsidR="00E67C73" w:rsidRDefault="00E67C73" w:rsidP="00E67C73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pisánský koncil – proč byl svolán, průběh a důsledky</w:t>
      </w:r>
    </w:p>
    <w:p w:rsidR="00E67C73" w:rsidRDefault="00E67C73" w:rsidP="00E67C73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dvojpapežství a </w:t>
      </w:r>
      <w:proofErr w:type="spellStart"/>
      <w:r>
        <w:rPr>
          <w:sz w:val="24"/>
          <w:szCs w:val="24"/>
        </w:rPr>
        <w:t>trojpapežství</w:t>
      </w:r>
      <w:proofErr w:type="spellEnd"/>
    </w:p>
    <w:p w:rsidR="00E67C73" w:rsidRPr="00E67C73" w:rsidRDefault="00E67C73" w:rsidP="00E67C73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kutnohorský dekret – proč byl vydán, co </w:t>
      </w:r>
      <w:proofErr w:type="gramStart"/>
      <w:r>
        <w:rPr>
          <w:sz w:val="24"/>
          <w:szCs w:val="24"/>
        </w:rPr>
        <w:t>přinesl  a jeho</w:t>
      </w:r>
      <w:proofErr w:type="gramEnd"/>
      <w:r>
        <w:rPr>
          <w:sz w:val="24"/>
          <w:szCs w:val="24"/>
        </w:rPr>
        <w:t xml:space="preserve"> důsledky </w:t>
      </w:r>
    </w:p>
    <w:sectPr w:rsidR="00E67C73" w:rsidRPr="00E67C73" w:rsidSect="00E67C7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0E"/>
    <w:multiLevelType w:val="hybridMultilevel"/>
    <w:tmpl w:val="0DEA13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3E8D"/>
    <w:multiLevelType w:val="hybridMultilevel"/>
    <w:tmpl w:val="E432D3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9221C"/>
    <w:multiLevelType w:val="hybridMultilevel"/>
    <w:tmpl w:val="81AE53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00259"/>
    <w:multiLevelType w:val="hybridMultilevel"/>
    <w:tmpl w:val="6DB406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E4895"/>
    <w:multiLevelType w:val="hybridMultilevel"/>
    <w:tmpl w:val="3796F6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60CB4"/>
    <w:multiLevelType w:val="hybridMultilevel"/>
    <w:tmpl w:val="DB62BA98"/>
    <w:lvl w:ilvl="0" w:tplc="7DAE1B2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CBF2E01"/>
    <w:multiLevelType w:val="hybridMultilevel"/>
    <w:tmpl w:val="2F7887DE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01B7B42"/>
    <w:multiLevelType w:val="hybridMultilevel"/>
    <w:tmpl w:val="D99252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A9"/>
    <w:rsid w:val="006034A9"/>
    <w:rsid w:val="00E67C73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2020-06-01T13:00:00Z</dcterms:created>
  <dcterms:modified xsi:type="dcterms:W3CDTF">2020-06-01T13:19:00Z</dcterms:modified>
</cp:coreProperties>
</file>